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D32DA9" w:rsidRPr="00D32DA9" w:rsidTr="00EE336B">
        <w:tc>
          <w:tcPr>
            <w:tcW w:w="4927" w:type="dxa"/>
          </w:tcPr>
          <w:p w:rsidR="00D32DA9" w:rsidRPr="00D32DA9" w:rsidRDefault="00D32DA9" w:rsidP="001166C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D32DA9" w:rsidRPr="00D32DA9" w:rsidRDefault="00D32DA9" w:rsidP="00D32D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D32DA9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>ПРИЛОЖЕНИЕ № 1</w:t>
            </w:r>
            <w:r w:rsidRPr="00D32DA9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br/>
              <w:t>к</w:t>
            </w:r>
            <w:r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Pr="00D32DA9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>Порядку</w:t>
            </w:r>
            <w:r w:rsidRPr="00D32DA9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br/>
              <w:t xml:space="preserve">принятия решений о подготовке и реализации бюджетных инвестиций, </w:t>
            </w:r>
          </w:p>
          <w:p w:rsidR="00D32DA9" w:rsidRPr="00D32DA9" w:rsidRDefault="00D32DA9" w:rsidP="00D32D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D32DA9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 xml:space="preserve">о прекращении реализации бюджетных инвестиций в объекты </w:t>
            </w:r>
          </w:p>
          <w:p w:rsidR="00D32DA9" w:rsidRPr="00D32DA9" w:rsidRDefault="00D32DA9" w:rsidP="00D32D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D32DA9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 xml:space="preserve">капитального строительства муниципальной собственности </w:t>
            </w:r>
          </w:p>
          <w:p w:rsidR="00D32DA9" w:rsidRPr="00D32DA9" w:rsidRDefault="00D32DA9" w:rsidP="00D32D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D32DA9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>муниципального образования Щербиновский район</w:t>
            </w:r>
          </w:p>
        </w:tc>
      </w:tr>
    </w:tbl>
    <w:p w:rsidR="00D32DA9" w:rsidRDefault="00D32DA9" w:rsidP="001166C5">
      <w:pPr>
        <w:widowControl w:val="0"/>
        <w:autoSpaceDE w:val="0"/>
        <w:autoSpaceDN w:val="0"/>
        <w:adjustRightInd w:val="0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1166C5" w:rsidRPr="001166C5" w:rsidRDefault="001166C5" w:rsidP="001166C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3409"/>
        <w:gridCol w:w="1351"/>
        <w:gridCol w:w="140"/>
        <w:gridCol w:w="700"/>
        <w:gridCol w:w="1070"/>
        <w:gridCol w:w="992"/>
        <w:gridCol w:w="1018"/>
        <w:gridCol w:w="541"/>
      </w:tblGrid>
      <w:tr w:rsidR="001166C5" w:rsidRPr="001166C5" w:rsidTr="00EE336B"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166C5" w:rsidRPr="00EE336B" w:rsidRDefault="001166C5" w:rsidP="00EE336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EE336B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8"/>
                <w:szCs w:val="28"/>
                <w:lang w:eastAsia="ru-RU"/>
              </w:rPr>
              <w:t>Форма информации</w:t>
            </w:r>
            <w:r w:rsidRPr="00EE336B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8"/>
                <w:szCs w:val="28"/>
                <w:lang w:eastAsia="ru-RU"/>
              </w:rPr>
              <w:br/>
              <w:t>об объекте капитального строительства</w:t>
            </w:r>
          </w:p>
        </w:tc>
      </w:tr>
      <w:tr w:rsidR="001166C5" w:rsidRPr="001166C5" w:rsidTr="00EE336B"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EE336B">
        <w:tc>
          <w:tcPr>
            <w:tcW w:w="978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66C5" w:rsidRPr="00EE336B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E336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(наименование объекта капитального строительства согласно проектной документации (или предполагаемое наименование объекта капитального строительства -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решения)</w:t>
            </w:r>
          </w:p>
        </w:tc>
      </w:tr>
      <w:tr w:rsidR="001166C5" w:rsidRPr="001166C5" w:rsidTr="00EE336B"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EE336B">
        <w:trPr>
          <w:trHeight w:val="220"/>
        </w:trPr>
        <w:tc>
          <w:tcPr>
            <w:tcW w:w="978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Основные технико-экономические показатели по объекту</w:t>
            </w:r>
          </w:p>
        </w:tc>
      </w:tr>
      <w:tr w:rsidR="001166C5" w:rsidRPr="001166C5" w:rsidTr="00EE33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</w:t>
            </w:r>
          </w:p>
        </w:tc>
        <w:tc>
          <w:tcPr>
            <w:tcW w:w="4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EE33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EE336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Наименование </w:t>
            </w:r>
            <w:r w:rsidR="00EE336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заказчика</w:t>
            </w:r>
          </w:p>
        </w:tc>
        <w:tc>
          <w:tcPr>
            <w:tcW w:w="4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EE33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застройщика</w:t>
            </w:r>
          </w:p>
        </w:tc>
        <w:tc>
          <w:tcPr>
            <w:tcW w:w="4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EE33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Мощность (прирост мощности) объекта капитального строительства, подлежащая вводу</w:t>
            </w:r>
          </w:p>
        </w:tc>
        <w:tc>
          <w:tcPr>
            <w:tcW w:w="4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EE336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Срок ввода в эксплуатацию объекта капитального строительства</w:t>
            </w:r>
          </w:p>
        </w:tc>
        <w:tc>
          <w:tcPr>
            <w:tcW w:w="4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0E4FF3">
        <w:tc>
          <w:tcPr>
            <w:tcW w:w="978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Объем финансового обеспечения</w:t>
            </w:r>
          </w:p>
        </w:tc>
      </w:tr>
      <w:tr w:rsidR="001166C5" w:rsidRPr="001166C5" w:rsidTr="00567A96">
        <w:tc>
          <w:tcPr>
            <w:tcW w:w="396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C5" w:rsidRPr="00567A96" w:rsidRDefault="001166C5" w:rsidP="00EE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  <w:r w:rsidRPr="00567A96">
              <w:rPr>
                <w:rFonts w:ascii="Times New Roman CYR" w:eastAsiaTheme="minorEastAsia" w:hAnsi="Times New Roman CYR" w:cs="Times New Roman CYR"/>
                <w:lang w:eastAsia="ru-RU"/>
              </w:rPr>
              <w:t>Показатель</w:t>
            </w: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C5" w:rsidRPr="00567A96" w:rsidRDefault="001166C5" w:rsidP="00EE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  <w:r w:rsidRPr="00567A96">
              <w:rPr>
                <w:rFonts w:ascii="Times New Roman CYR" w:eastAsiaTheme="minorEastAsia" w:hAnsi="Times New Roman CYR" w:cs="Times New Roman CYR"/>
                <w:lang w:eastAsia="ru-RU"/>
              </w:rPr>
              <w:t>Источник финансирования в рублях</w:t>
            </w:r>
          </w:p>
        </w:tc>
        <w:tc>
          <w:tcPr>
            <w:tcW w:w="4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66C5" w:rsidRPr="00567A96" w:rsidRDefault="001166C5" w:rsidP="00EE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  <w:r w:rsidRPr="00567A96">
              <w:rPr>
                <w:rFonts w:ascii="Times New Roman CYR" w:eastAsiaTheme="minorEastAsia" w:hAnsi="Times New Roman CYR" w:cs="Times New Roman CYR"/>
                <w:lang w:eastAsia="ru-RU"/>
              </w:rPr>
              <w:t>Период реализации</w:t>
            </w:r>
          </w:p>
        </w:tc>
      </w:tr>
      <w:tr w:rsidR="001166C5" w:rsidRPr="001166C5" w:rsidTr="000E4FF3">
        <w:tc>
          <w:tcPr>
            <w:tcW w:w="3969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6C5" w:rsidRPr="00567A96" w:rsidRDefault="001166C5" w:rsidP="00EE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6C5" w:rsidRPr="00567A96" w:rsidRDefault="001166C5" w:rsidP="00EE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6C5" w:rsidRPr="00567A96" w:rsidRDefault="001166C5" w:rsidP="00567A96">
            <w:pPr>
              <w:widowControl w:val="0"/>
              <w:autoSpaceDE w:val="0"/>
              <w:autoSpaceDN w:val="0"/>
              <w:adjustRightInd w:val="0"/>
              <w:ind w:left="-39" w:right="-44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  <w:r w:rsidRPr="00567A96">
              <w:rPr>
                <w:rFonts w:ascii="Times New Roman CYR" w:eastAsiaTheme="minorEastAsia" w:hAnsi="Times New Roman CYR" w:cs="Times New Roman CYR"/>
                <w:lang w:eastAsia="ru-RU"/>
              </w:rPr>
              <w:t>всего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6C5" w:rsidRPr="00567A96" w:rsidRDefault="001166C5" w:rsidP="00EE336B">
            <w:pPr>
              <w:widowControl w:val="0"/>
              <w:autoSpaceDE w:val="0"/>
              <w:autoSpaceDN w:val="0"/>
              <w:adjustRightInd w:val="0"/>
              <w:ind w:left="-31" w:right="-56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  <w:r w:rsidRPr="00567A96">
              <w:rPr>
                <w:rFonts w:ascii="Times New Roman CYR" w:eastAsiaTheme="minorEastAsia" w:hAnsi="Times New Roman CYR" w:cs="Times New Roman CYR"/>
                <w:lang w:eastAsia="ru-RU"/>
              </w:rPr>
              <w:t>предшествующий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6C5" w:rsidRPr="00567A96" w:rsidRDefault="001166C5" w:rsidP="00567A96">
            <w:pPr>
              <w:widowControl w:val="0"/>
              <w:autoSpaceDE w:val="0"/>
              <w:autoSpaceDN w:val="0"/>
              <w:adjustRightInd w:val="0"/>
              <w:ind w:left="-108" w:right="-25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  <w:r w:rsidRPr="00567A96">
              <w:rPr>
                <w:rFonts w:ascii="Times New Roman CYR" w:eastAsiaTheme="minorEastAsia" w:hAnsi="Times New Roman CYR" w:cs="Times New Roman CYR"/>
                <w:lang w:eastAsia="ru-RU"/>
              </w:rPr>
              <w:t>текущий 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6C5" w:rsidRPr="00567A96" w:rsidRDefault="001166C5" w:rsidP="00EE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  <w:r w:rsidRPr="00567A96">
              <w:rPr>
                <w:rFonts w:ascii="Times New Roman CYR" w:eastAsiaTheme="minorEastAsia" w:hAnsi="Times New Roman CYR" w:cs="Times New Roman CYR"/>
                <w:lang w:eastAsia="ru-RU"/>
              </w:rPr>
              <w:t>первый год планового периода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166C5" w:rsidRPr="00567A96" w:rsidRDefault="001166C5" w:rsidP="00EE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lang w:eastAsia="ru-RU"/>
              </w:rPr>
            </w:pPr>
            <w:r w:rsidRPr="00567A96">
              <w:rPr>
                <w:rFonts w:ascii="Times New Roman CYR" w:eastAsiaTheme="minorEastAsia" w:hAnsi="Times New Roman CYR" w:cs="Times New Roman CYR"/>
                <w:lang w:eastAsia="ru-RU"/>
              </w:rPr>
              <w:t>и т.д.</w:t>
            </w:r>
          </w:p>
        </w:tc>
      </w:tr>
    </w:tbl>
    <w:p w:rsidR="000E4FF3" w:rsidRPr="000E4FF3" w:rsidRDefault="000E4FF3">
      <w:pPr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69"/>
        <w:gridCol w:w="1491"/>
        <w:gridCol w:w="420"/>
        <w:gridCol w:w="280"/>
        <w:gridCol w:w="503"/>
        <w:gridCol w:w="567"/>
        <w:gridCol w:w="992"/>
        <w:gridCol w:w="1018"/>
        <w:gridCol w:w="541"/>
      </w:tblGrid>
      <w:tr w:rsidR="001166C5" w:rsidRPr="001166C5" w:rsidTr="000E4FF3">
        <w:trPr>
          <w:tblHeader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1166C5" w:rsidRPr="001166C5" w:rsidTr="00567A96"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567A96"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567A96">
            <w:pPr>
              <w:widowControl w:val="0"/>
              <w:autoSpaceDE w:val="0"/>
              <w:autoSpaceDN w:val="0"/>
              <w:adjustRightInd w:val="0"/>
              <w:ind w:left="-108" w:right="-3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567A96"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67E33" w:rsidRPr="001166C5" w:rsidTr="00567A96"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местный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567A96"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567A96"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Общий (предельный) объем инвестиций, предоставляемых на реализацию объекта капитального строительства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567A96"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567A96">
            <w:pPr>
              <w:widowControl w:val="0"/>
              <w:autoSpaceDE w:val="0"/>
              <w:autoSpaceDN w:val="0"/>
              <w:adjustRightInd w:val="0"/>
              <w:ind w:left="-108" w:right="-35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567A96"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67E33" w:rsidRPr="001166C5" w:rsidTr="00567A96"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местный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E33" w:rsidRPr="001166C5" w:rsidRDefault="00067E33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567A96"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567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EE336B"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EE336B"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11"/>
            <w:r w:rsidRPr="001166C5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Примечание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bookmarkEnd w:id="1"/>
          </w:p>
          <w:p w:rsidR="001166C5" w:rsidRPr="001166C5" w:rsidRDefault="001166C5" w:rsidP="00567A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При принятии решения о подготовке и реализации бюджетных инвестиций в объекты капитального строительства </w:t>
            </w:r>
            <w:r w:rsidR="00EE336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собственности </w:t>
            </w:r>
            <w:r w:rsidR="00EE336B" w:rsidRPr="00EE336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муниципального образования Щербиновский район 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объем финансового обеспечения объекта капи</w:t>
            </w:r>
            <w:r w:rsidR="00567A9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тального строительства в графе «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предшествующий период</w:t>
            </w:r>
            <w:r w:rsidR="00567A9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»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отражается одной суммой без распределения по годам. В случае внесения изменений в решение о подготовке и реализации бюджетных инвестиций в объекты капитального строительства </w:t>
            </w:r>
            <w:r w:rsidR="00EE336B" w:rsidRPr="00EE336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собственности муниципального образования Щербиновский район 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объем финансового обеспечения объекта капи</w:t>
            </w:r>
            <w:r w:rsidR="00567A9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тального строительства в графе «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предшествующий период</w:t>
            </w:r>
            <w:r w:rsidR="00567A9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»</w:t>
            </w:r>
            <w:r w:rsidRPr="001166C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отражается без изменений.</w:t>
            </w:r>
          </w:p>
        </w:tc>
      </w:tr>
      <w:tr w:rsidR="001166C5" w:rsidRPr="001166C5" w:rsidTr="00EE336B"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166C5" w:rsidRPr="001166C5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166C5" w:rsidRPr="001166C5" w:rsidTr="0069559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95595" w:rsidRDefault="001166C5" w:rsidP="00EE336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567A9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Руководитель </w:t>
            </w:r>
          </w:p>
          <w:p w:rsidR="001166C5" w:rsidRPr="00567A96" w:rsidRDefault="00695595" w:rsidP="0069559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отраслевого </w:t>
            </w:r>
            <w:r w:rsidR="00EE336B" w:rsidRPr="00567A9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органа</w:t>
            </w:r>
            <w:r w:rsidR="001166C5" w:rsidRPr="00567A9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EE336B" w:rsidRPr="00567A9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муниципального 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о</w:t>
            </w:r>
            <w:r w:rsidR="00EE336B" w:rsidRPr="00567A9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бразования</w:t>
            </w:r>
            <w:r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Щербиновский район</w:t>
            </w:r>
            <w:r w:rsidR="001166C5" w:rsidRPr="00567A96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6C5" w:rsidRPr="00567A96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7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6C5" w:rsidRPr="00567A96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6C5" w:rsidRPr="00567A96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1166C5" w:rsidRPr="001166C5" w:rsidTr="0069559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1166C5" w:rsidRPr="00567A96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66C5" w:rsidRPr="00067E33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67E3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6C5" w:rsidRPr="00067E33" w:rsidRDefault="001166C5" w:rsidP="001166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66C5" w:rsidRPr="00067E33" w:rsidRDefault="001166C5" w:rsidP="00116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67E3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1166C5" w:rsidRPr="00B414EB" w:rsidRDefault="001166C5" w:rsidP="001166C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067E33" w:rsidRPr="00B414EB" w:rsidRDefault="00067E33" w:rsidP="001166C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EE336B" w:rsidRPr="00B414EB" w:rsidRDefault="00EE336B" w:rsidP="001166C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EE336B" w:rsidRPr="00B414EB" w:rsidRDefault="00067E33" w:rsidP="00B414EB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67E33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Заместитель главы</w:t>
      </w:r>
      <w:r w:rsidRPr="00067E33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br/>
        <w:t>муниципального образования</w:t>
      </w:r>
      <w:r w:rsidRPr="00067E33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br/>
        <w:t>Щербиновский район                                                                            Д.Н. Агашков</w:t>
      </w:r>
    </w:p>
    <w:sectPr w:rsidR="00EE336B" w:rsidRPr="00B414EB" w:rsidSect="004D0724">
      <w:headerReference w:type="default" r:id="rId7"/>
      <w:headerReference w:type="first" r:id="rId8"/>
      <w:type w:val="continuous"/>
      <w:pgSz w:w="11906" w:h="16838" w:code="9"/>
      <w:pgMar w:top="1134" w:right="567" w:bottom="1134" w:left="1701" w:header="567" w:footer="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ACC" w:rsidRDefault="005C5ACC" w:rsidP="004D0724">
      <w:r>
        <w:separator/>
      </w:r>
    </w:p>
  </w:endnote>
  <w:endnote w:type="continuationSeparator" w:id="1">
    <w:p w:rsidR="005C5ACC" w:rsidRDefault="005C5ACC" w:rsidP="004D0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ACC" w:rsidRDefault="005C5ACC" w:rsidP="004D0724">
      <w:r>
        <w:separator/>
      </w:r>
    </w:p>
  </w:footnote>
  <w:footnote w:type="continuationSeparator" w:id="1">
    <w:p w:rsidR="005C5ACC" w:rsidRDefault="005C5ACC" w:rsidP="004D07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9685080"/>
      <w:docPartObj>
        <w:docPartGallery w:val="Page Numbers (Top of Page)"/>
        <w:docPartUnique/>
      </w:docPartObj>
    </w:sdtPr>
    <w:sdtContent>
      <w:p w:rsidR="004D0724" w:rsidRDefault="00066E2A" w:rsidP="004D0724">
        <w:pPr>
          <w:pStyle w:val="a4"/>
          <w:jc w:val="center"/>
        </w:pPr>
        <w:r w:rsidRPr="004D072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D0724" w:rsidRPr="004D072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D072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559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D072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24" w:rsidRPr="004D0724" w:rsidRDefault="004D0724">
    <w:pPr>
      <w:pStyle w:val="a4"/>
      <w:jc w:val="center"/>
      <w:rPr>
        <w:rFonts w:ascii="Times New Roman" w:hAnsi="Times New Roman" w:cs="Times New Roman"/>
        <w:sz w:val="28"/>
        <w:szCs w:val="28"/>
      </w:rPr>
    </w:pPr>
  </w:p>
  <w:p w:rsidR="004D0724" w:rsidRDefault="004D072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66C5"/>
    <w:rsid w:val="00022ADE"/>
    <w:rsid w:val="00066E2A"/>
    <w:rsid w:val="00067E33"/>
    <w:rsid w:val="000E4FF3"/>
    <w:rsid w:val="001166C5"/>
    <w:rsid w:val="00195633"/>
    <w:rsid w:val="004D0724"/>
    <w:rsid w:val="00553388"/>
    <w:rsid w:val="00567A96"/>
    <w:rsid w:val="005C5ACC"/>
    <w:rsid w:val="00695595"/>
    <w:rsid w:val="008338BE"/>
    <w:rsid w:val="00B414EB"/>
    <w:rsid w:val="00BE506A"/>
    <w:rsid w:val="00D32DA9"/>
    <w:rsid w:val="00E77172"/>
    <w:rsid w:val="00EE3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D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07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0724"/>
  </w:style>
  <w:style w:type="paragraph" w:styleId="a6">
    <w:name w:val="footer"/>
    <w:basedOn w:val="a"/>
    <w:link w:val="a7"/>
    <w:uiPriority w:val="99"/>
    <w:unhideWhenUsed/>
    <w:rsid w:val="004D07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07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D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07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0724"/>
  </w:style>
  <w:style w:type="paragraph" w:styleId="a6">
    <w:name w:val="footer"/>
    <w:basedOn w:val="a"/>
    <w:link w:val="a7"/>
    <w:uiPriority w:val="99"/>
    <w:unhideWhenUsed/>
    <w:rsid w:val="004D07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07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721B3-B4AC-4849-AC82-B41BDCF3F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Г. Товкач</dc:creator>
  <cp:lastModifiedBy>jkh3</cp:lastModifiedBy>
  <cp:revision>9</cp:revision>
  <cp:lastPrinted>2023-04-12T12:49:00Z</cp:lastPrinted>
  <dcterms:created xsi:type="dcterms:W3CDTF">2023-03-14T14:16:00Z</dcterms:created>
  <dcterms:modified xsi:type="dcterms:W3CDTF">2023-04-12T12:49:00Z</dcterms:modified>
</cp:coreProperties>
</file>